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9F5802" w:rsidRPr="00600040" w:rsidRDefault="00342BFA" w:rsidP="00600040">
      <w:pPr>
        <w:pStyle w:val="2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0040">
        <w:rPr>
          <w:rFonts w:ascii="Times New Roman" w:hAnsi="Times New Roman"/>
          <w:b/>
          <w:bCs/>
          <w:sz w:val="28"/>
          <w:szCs w:val="28"/>
        </w:rPr>
        <w:t>Сколько живут люди с инфекцией</w:t>
      </w:r>
    </w:p>
    <w:p w14:paraId="02000000" w14:textId="0490D630" w:rsidR="009F5802" w:rsidRPr="00354ECF" w:rsidRDefault="00342BFA" w:rsidP="003A1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 xml:space="preserve">Вирус иммунодефицита человека или ВИЧ – инфекция, поражающая одну из самых главных функций организма – защитную. Попадая один раз </w:t>
      </w:r>
      <w:r w:rsidR="003A1A6D">
        <w:rPr>
          <w:rFonts w:ascii="Times New Roman" w:hAnsi="Times New Roman"/>
          <w:sz w:val="28"/>
          <w:szCs w:val="28"/>
        </w:rPr>
        <w:br/>
      </w:r>
      <w:r w:rsidRPr="00354ECF">
        <w:rPr>
          <w:rFonts w:ascii="Times New Roman" w:hAnsi="Times New Roman"/>
          <w:sz w:val="28"/>
          <w:szCs w:val="28"/>
        </w:rPr>
        <w:t xml:space="preserve">в организм человека, вирус навсегда меняет иммунитет и без своевременной терапии приводит к СПИДу – синдрому приобретенного иммунодефицита. </w:t>
      </w:r>
    </w:p>
    <w:p w14:paraId="03000000" w14:textId="54CDD685" w:rsidR="009F5802" w:rsidRPr="00354ECF" w:rsidRDefault="00342BFA" w:rsidP="00354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>Благодаря современным методам лечения и открытию новых противовирусных препаратов, ВИЧ перестал быть смертельным приговором для заболевшего</w:t>
      </w:r>
      <w:r w:rsidR="009D2AA7">
        <w:rPr>
          <w:rFonts w:ascii="Times New Roman" w:hAnsi="Times New Roman"/>
          <w:sz w:val="28"/>
          <w:szCs w:val="28"/>
        </w:rPr>
        <w:t>, и</w:t>
      </w:r>
      <w:r w:rsidRPr="00354ECF">
        <w:rPr>
          <w:rFonts w:ascii="Times New Roman" w:hAnsi="Times New Roman"/>
          <w:sz w:val="28"/>
          <w:szCs w:val="28"/>
        </w:rPr>
        <w:t xml:space="preserve"> </w:t>
      </w:r>
      <w:r w:rsidR="009D2AA7">
        <w:rPr>
          <w:rFonts w:ascii="Times New Roman" w:hAnsi="Times New Roman"/>
          <w:sz w:val="28"/>
          <w:szCs w:val="28"/>
        </w:rPr>
        <w:t>ч</w:t>
      </w:r>
      <w:r w:rsidRPr="00354ECF">
        <w:rPr>
          <w:rFonts w:ascii="Times New Roman" w:hAnsi="Times New Roman"/>
          <w:sz w:val="28"/>
          <w:szCs w:val="28"/>
        </w:rPr>
        <w:t>еловек получил второй шанс на долгую жизнь при условии строго соблюдения графика приема лекарств.</w:t>
      </w:r>
    </w:p>
    <w:p w14:paraId="04000000" w14:textId="77777777" w:rsidR="009F5802" w:rsidRPr="00354ECF" w:rsidRDefault="00342BFA" w:rsidP="00354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>Качество и продолжительность жизни зависит от многих факторов:</w:t>
      </w:r>
    </w:p>
    <w:p w14:paraId="05000000" w14:textId="77777777" w:rsidR="009F5802" w:rsidRPr="00354ECF" w:rsidRDefault="00342BFA" w:rsidP="00354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>- сроков постановки диагноза;</w:t>
      </w:r>
    </w:p>
    <w:p w14:paraId="06000000" w14:textId="4375AF5A" w:rsidR="009F5802" w:rsidRPr="00354ECF" w:rsidRDefault="00342BFA" w:rsidP="00354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>- противовирусной терапии</w:t>
      </w:r>
      <w:r w:rsidR="003A1A6D">
        <w:rPr>
          <w:rFonts w:ascii="Times New Roman" w:hAnsi="Times New Roman"/>
          <w:sz w:val="28"/>
          <w:szCs w:val="28"/>
        </w:rPr>
        <w:t>;</w:t>
      </w:r>
    </w:p>
    <w:p w14:paraId="08000000" w14:textId="14D4E737" w:rsidR="009F5802" w:rsidRPr="00354ECF" w:rsidRDefault="00342BFA" w:rsidP="00354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>- состояния здоровья человека с диагнозом ВИЧ.</w:t>
      </w:r>
    </w:p>
    <w:p w14:paraId="0A000000" w14:textId="46B6E273" w:rsidR="009F5802" w:rsidRPr="00354ECF" w:rsidRDefault="00342BFA" w:rsidP="003A1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>Современная статистика приводит следующие цифры по ВИЧ инфекции:</w:t>
      </w:r>
    </w:p>
    <w:p w14:paraId="0B000000" w14:textId="77777777" w:rsidR="009F5802" w:rsidRPr="00354ECF" w:rsidRDefault="00342BFA" w:rsidP="00354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>- после своевременного подтверждения диагноза и начала антиретровирусной терапии прогноз продолжительности жизни составляет от 25 до 50 лет;</w:t>
      </w:r>
    </w:p>
    <w:p w14:paraId="0C000000" w14:textId="77777777" w:rsidR="009F5802" w:rsidRPr="00354ECF" w:rsidRDefault="00342BFA" w:rsidP="00354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>- позднее выявление вируса в организме и последующее лечение дают прогноз от 10 до 30 лет;</w:t>
      </w:r>
    </w:p>
    <w:p w14:paraId="0D000000" w14:textId="77777777" w:rsidR="009F5802" w:rsidRPr="00354ECF" w:rsidRDefault="00342BFA" w:rsidP="00354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>- скрытая инфекция без терапии – до 10 лет;</w:t>
      </w:r>
    </w:p>
    <w:p w14:paraId="0F000000" w14:textId="711A3BD4" w:rsidR="009F5802" w:rsidRPr="00354ECF" w:rsidRDefault="00342BFA" w:rsidP="00354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>- переход ВИЧ в СПИД и отсутствие лечения – до 9 месяцев.</w:t>
      </w:r>
    </w:p>
    <w:p w14:paraId="11000000" w14:textId="0966484B" w:rsidR="009F5802" w:rsidRPr="00354ECF" w:rsidRDefault="00342BFA" w:rsidP="003A1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>Одним из важнейших факторов, который влияет на длительность жизни пациента с ВИЧ-инфекцией</w:t>
      </w:r>
      <w:r w:rsidR="009D2AA7">
        <w:rPr>
          <w:rFonts w:ascii="Times New Roman" w:hAnsi="Times New Roman"/>
          <w:sz w:val="28"/>
          <w:szCs w:val="28"/>
        </w:rPr>
        <w:t>,</w:t>
      </w:r>
      <w:r w:rsidRPr="00354ECF">
        <w:rPr>
          <w:rFonts w:ascii="Times New Roman" w:hAnsi="Times New Roman"/>
          <w:sz w:val="28"/>
          <w:szCs w:val="28"/>
        </w:rPr>
        <w:t xml:space="preserve"> является состояние здоровья и наличие сопутствующих заболеваний. Логично, что человек с крепким здоровьем, </w:t>
      </w:r>
      <w:r w:rsidR="003A1A6D">
        <w:rPr>
          <w:rFonts w:ascii="Times New Roman" w:hAnsi="Times New Roman"/>
          <w:sz w:val="28"/>
          <w:szCs w:val="28"/>
        </w:rPr>
        <w:br/>
      </w:r>
      <w:r w:rsidRPr="00354ECF">
        <w:rPr>
          <w:rFonts w:ascii="Times New Roman" w:hAnsi="Times New Roman"/>
          <w:sz w:val="28"/>
          <w:szCs w:val="28"/>
        </w:rPr>
        <w:t>не употребляющий наркотики и не имеющий серьезных патологий</w:t>
      </w:r>
      <w:r w:rsidR="009D2AA7">
        <w:rPr>
          <w:rFonts w:ascii="Times New Roman" w:hAnsi="Times New Roman"/>
          <w:sz w:val="28"/>
          <w:szCs w:val="28"/>
        </w:rPr>
        <w:t>,</w:t>
      </w:r>
      <w:r w:rsidRPr="00354ECF">
        <w:rPr>
          <w:rFonts w:ascii="Times New Roman" w:hAnsi="Times New Roman"/>
          <w:sz w:val="28"/>
          <w:szCs w:val="28"/>
        </w:rPr>
        <w:t xml:space="preserve"> имеет больше шансов на долгую жизнь.</w:t>
      </w:r>
    </w:p>
    <w:p w14:paraId="14000000" w14:textId="5B95443B" w:rsidR="009F5802" w:rsidRDefault="00342BFA" w:rsidP="003A1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>Ослабленный организм располагает меньшими ресурсами на то, чтобы бороться с вирусом. Поэтому даже при своевременной антиретровирусной терапии, человек должен придерживаться здорового образа жизни и питания, чтобы поддерживать оптимальное состояние</w:t>
      </w:r>
      <w:r w:rsidR="009D2AA7">
        <w:rPr>
          <w:rFonts w:ascii="Times New Roman" w:hAnsi="Times New Roman"/>
          <w:sz w:val="28"/>
          <w:szCs w:val="28"/>
        </w:rPr>
        <w:t xml:space="preserve"> организма</w:t>
      </w:r>
      <w:r w:rsidRPr="00354ECF">
        <w:rPr>
          <w:rFonts w:ascii="Times New Roman" w:hAnsi="Times New Roman"/>
          <w:sz w:val="28"/>
          <w:szCs w:val="28"/>
        </w:rPr>
        <w:t xml:space="preserve">. </w:t>
      </w:r>
      <w:r w:rsidR="009D2AA7">
        <w:rPr>
          <w:rFonts w:ascii="Times New Roman" w:hAnsi="Times New Roman"/>
          <w:sz w:val="28"/>
          <w:szCs w:val="28"/>
        </w:rPr>
        <w:t>Имеет значение</w:t>
      </w:r>
      <w:r w:rsidRPr="00354ECF">
        <w:rPr>
          <w:rFonts w:ascii="Times New Roman" w:hAnsi="Times New Roman"/>
          <w:sz w:val="28"/>
          <w:szCs w:val="28"/>
        </w:rPr>
        <w:t xml:space="preserve"> защита от инфекционных заболеваний, укрепление иммунитета, регулярная диспансеризация.</w:t>
      </w:r>
    </w:p>
    <w:p w14:paraId="55D917FE" w14:textId="77777777" w:rsidR="003A1A6D" w:rsidRPr="00354ECF" w:rsidRDefault="003A1A6D" w:rsidP="003A1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5000000" w14:textId="77777777" w:rsidR="009F5802" w:rsidRPr="003A1A6D" w:rsidRDefault="00342BFA" w:rsidP="003A1A6D">
      <w:pPr>
        <w:pStyle w:val="2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1A6D">
        <w:rPr>
          <w:rFonts w:ascii="Times New Roman" w:hAnsi="Times New Roman"/>
          <w:b/>
          <w:bCs/>
          <w:sz w:val="28"/>
          <w:szCs w:val="28"/>
        </w:rPr>
        <w:t>Отличия ВИЧ от СПИДА</w:t>
      </w:r>
    </w:p>
    <w:p w14:paraId="16000000" w14:textId="1B2E0439" w:rsidR="009F5802" w:rsidRPr="00354ECF" w:rsidRDefault="00342BFA" w:rsidP="003A1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 xml:space="preserve">До сих пор многие люди не </w:t>
      </w:r>
      <w:r w:rsidR="00C45B11">
        <w:rPr>
          <w:rFonts w:ascii="Times New Roman" w:hAnsi="Times New Roman"/>
          <w:sz w:val="28"/>
          <w:szCs w:val="28"/>
        </w:rPr>
        <w:t>раз</w:t>
      </w:r>
      <w:r w:rsidRPr="00354ECF">
        <w:rPr>
          <w:rFonts w:ascii="Times New Roman" w:hAnsi="Times New Roman"/>
          <w:sz w:val="28"/>
          <w:szCs w:val="28"/>
        </w:rPr>
        <w:t>личают ВИЧ от СПИД. Это разные состояния организма:</w:t>
      </w:r>
    </w:p>
    <w:p w14:paraId="17000000" w14:textId="4F64B3C1" w:rsidR="009F5802" w:rsidRPr="00354ECF" w:rsidRDefault="00342BFA" w:rsidP="00354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>- ВИЧ – инфекция представляет из себя вирус, попавший в организм человека, подавляющий иммунную систему и ослабляющий ее для множества других патогенов;</w:t>
      </w:r>
      <w:r w:rsidRPr="00354ECF">
        <w:rPr>
          <w:rFonts w:ascii="Times New Roman" w:hAnsi="Times New Roman"/>
          <w:sz w:val="28"/>
          <w:szCs w:val="28"/>
        </w:rPr>
        <w:br/>
        <w:t>- СПИД – синдром приобретенного иммунодефицита человека, комплекс заболеваний на фоне ВИЧ-инфекции и сниженного иммунитета.</w:t>
      </w:r>
    </w:p>
    <w:p w14:paraId="18000000" w14:textId="77777777" w:rsidR="009F5802" w:rsidRPr="00354ECF" w:rsidRDefault="00342BFA" w:rsidP="003A1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 xml:space="preserve">Когда ВИЧ переходит в СПИД, развиваются оппортунистические (сопутствующие) болезни, атакующие организм на разных уровнях. Даже простой насморк может привести к смерти, настолько защитные функции организма оказываются сниженными. </w:t>
      </w:r>
    </w:p>
    <w:p w14:paraId="19000000" w14:textId="77777777" w:rsidR="009F5802" w:rsidRPr="00354ECF" w:rsidRDefault="00342BFA" w:rsidP="003A1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lastRenderedPageBreak/>
        <w:t xml:space="preserve">Когда вирус попадает в организм человека, в первую очередь он наносит удар по иммунной системе, нападая на Т-лимфоциты. Проникнув через клеточную оболочку, чужеродный агент меняет ее структуру и заставляет создавать копии вируса. </w:t>
      </w:r>
    </w:p>
    <w:p w14:paraId="1A000000" w14:textId="77777777" w:rsidR="009F5802" w:rsidRPr="00354ECF" w:rsidRDefault="00342BFA" w:rsidP="003A1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>Очень быстро клетка-хозяин истощается, количество Т-лимфоцитов резко уменьшается. Чем меньше клеток-защитников, тем слабее иммунная система. В итоге, резервы настолько истощаются, что ВИЧ переходит в СПИД, у человека развивается комплекс серьезных патологий, приводящих к смерти.</w:t>
      </w:r>
    </w:p>
    <w:p w14:paraId="1B000000" w14:textId="77777777" w:rsidR="009F5802" w:rsidRPr="00354ECF" w:rsidRDefault="009F5802" w:rsidP="00354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000000" w14:textId="77777777" w:rsidR="009F5802" w:rsidRPr="003A1A6D" w:rsidRDefault="00342BFA" w:rsidP="003A1A6D">
      <w:pPr>
        <w:pStyle w:val="2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1A6D">
        <w:rPr>
          <w:rFonts w:ascii="Times New Roman" w:hAnsi="Times New Roman"/>
          <w:b/>
          <w:bCs/>
          <w:sz w:val="28"/>
          <w:szCs w:val="28"/>
        </w:rPr>
        <w:t>Как лечат ВИЧ-инфекцию сегодня</w:t>
      </w:r>
    </w:p>
    <w:p w14:paraId="1D000000" w14:textId="77777777" w:rsidR="009F5802" w:rsidRPr="00354ECF" w:rsidRDefault="00342BFA" w:rsidP="003A1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>После того, как в середине 80-х годов прошлого столетия ученые научились выявлять ВИЧ, начались исследования по поиску эффективного лекарства. Первый успех, позволяющий перевести инфекцию из смертельной в хроническую пришел в 1996 году.</w:t>
      </w:r>
    </w:p>
    <w:p w14:paraId="1E000000" w14:textId="3E605E39" w:rsidR="009F5802" w:rsidRPr="00354ECF" w:rsidRDefault="00342BFA" w:rsidP="003A1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 xml:space="preserve">Комбинация из нескольких препаратов позволяла блокировать размножение вируса на всем периоде его активности. Современное лечение </w:t>
      </w:r>
      <w:r w:rsidR="003A1A6D" w:rsidRPr="00354ECF">
        <w:rPr>
          <w:rFonts w:ascii="Times New Roman" w:hAnsi="Times New Roman"/>
          <w:sz w:val="28"/>
          <w:szCs w:val="28"/>
        </w:rPr>
        <w:t>— это</w:t>
      </w:r>
      <w:r w:rsidRPr="00354ECF">
        <w:rPr>
          <w:rFonts w:ascii="Times New Roman" w:hAnsi="Times New Roman"/>
          <w:sz w:val="28"/>
          <w:szCs w:val="28"/>
        </w:rPr>
        <w:t xml:space="preserve"> пожизненный курс антиретровирусных лекарств, которые необходимо принимать ежедневно. Такая терапия подавляет размножение ВИЧ, </w:t>
      </w:r>
      <w:r w:rsidR="003A1A6D" w:rsidRPr="00354ECF">
        <w:rPr>
          <w:rFonts w:ascii="Times New Roman" w:hAnsi="Times New Roman"/>
          <w:sz w:val="28"/>
          <w:szCs w:val="28"/>
        </w:rPr>
        <w:t>но, к сожалению</w:t>
      </w:r>
      <w:r w:rsidRPr="00354ECF">
        <w:rPr>
          <w:rFonts w:ascii="Times New Roman" w:hAnsi="Times New Roman"/>
          <w:sz w:val="28"/>
          <w:szCs w:val="28"/>
        </w:rPr>
        <w:t>, пока не способна полностью уничтожить вирус.</w:t>
      </w:r>
    </w:p>
    <w:p w14:paraId="1F000000" w14:textId="77777777" w:rsidR="009F5802" w:rsidRPr="00354ECF" w:rsidRDefault="00342BFA" w:rsidP="003A1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>Чтобы патоген не вырабатывал резистентность к лекарству, терапия должна проходить строго в соответствии с назначенным курсом. Последние поколения препаратов состоят из комбинированных веществ, которые заключены в одну таблетку. Прием проходит ежедневно, один раз независимо от приема пищи.</w:t>
      </w:r>
    </w:p>
    <w:p w14:paraId="20000000" w14:textId="43D6A2CD" w:rsidR="009F5802" w:rsidRPr="00354ECF" w:rsidRDefault="00342BFA" w:rsidP="003A1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 xml:space="preserve">На очереди революционные программы, которые позволят проходить лечение не ежедневно, а курсами один-два раза в год. Помимо этого, разрабатываются подкожные формы лекарств, они автоматически </w:t>
      </w:r>
      <w:r w:rsidR="003A1A6D" w:rsidRPr="00354ECF">
        <w:rPr>
          <w:rFonts w:ascii="Times New Roman" w:hAnsi="Times New Roman"/>
          <w:sz w:val="28"/>
          <w:szCs w:val="28"/>
        </w:rPr>
        <w:t>подаются</w:t>
      </w:r>
      <w:r w:rsidRPr="00354ECF">
        <w:rPr>
          <w:rFonts w:ascii="Times New Roman" w:hAnsi="Times New Roman"/>
          <w:sz w:val="28"/>
          <w:szCs w:val="28"/>
        </w:rPr>
        <w:t xml:space="preserve"> в кровь с помощью импланта.</w:t>
      </w:r>
    </w:p>
    <w:p w14:paraId="21000000" w14:textId="77777777" w:rsidR="009F5802" w:rsidRPr="00354ECF" w:rsidRDefault="009F5802" w:rsidP="00354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00000" w14:textId="77777777" w:rsidR="009F5802" w:rsidRPr="003A1A6D" w:rsidRDefault="00342BFA" w:rsidP="003A1A6D">
      <w:pPr>
        <w:pStyle w:val="2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1A6D">
        <w:rPr>
          <w:rFonts w:ascii="Times New Roman" w:hAnsi="Times New Roman"/>
          <w:b/>
          <w:bCs/>
          <w:sz w:val="28"/>
          <w:szCs w:val="28"/>
        </w:rPr>
        <w:t>Как можно заразиться</w:t>
      </w:r>
    </w:p>
    <w:p w14:paraId="23000000" w14:textId="77777777" w:rsidR="009F5802" w:rsidRPr="00354ECF" w:rsidRDefault="00342BFA" w:rsidP="003A1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>Существует несколько путей, которые приводят к заражению вирусом иммунодефицита человека:</w:t>
      </w:r>
    </w:p>
    <w:p w14:paraId="24000000" w14:textId="77777777" w:rsidR="009F5802" w:rsidRPr="00354ECF" w:rsidRDefault="00342BFA" w:rsidP="00354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>- незащищенные половые контакты гетеросексуального и гомосексуального характера;</w:t>
      </w:r>
    </w:p>
    <w:p w14:paraId="25000000" w14:textId="77777777" w:rsidR="009F5802" w:rsidRPr="00354ECF" w:rsidRDefault="00342BFA" w:rsidP="00354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>- при переливании зараженной крови к донору;</w:t>
      </w:r>
    </w:p>
    <w:p w14:paraId="26000000" w14:textId="77777777" w:rsidR="009F5802" w:rsidRPr="00354ECF" w:rsidRDefault="00342BFA" w:rsidP="00354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>- попадании вируса при порезах, когда с инструмента в организм попала зараженная кровь;</w:t>
      </w:r>
    </w:p>
    <w:p w14:paraId="27000000" w14:textId="6B48D67A" w:rsidR="009F5802" w:rsidRPr="00354ECF" w:rsidRDefault="00342BFA" w:rsidP="00354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>- при совместном использовании шприц</w:t>
      </w:r>
      <w:r w:rsidR="00C45B11">
        <w:rPr>
          <w:rFonts w:ascii="Times New Roman" w:hAnsi="Times New Roman"/>
          <w:sz w:val="28"/>
          <w:szCs w:val="28"/>
        </w:rPr>
        <w:t>е</w:t>
      </w:r>
      <w:r w:rsidRPr="00354ECF">
        <w:rPr>
          <w:rFonts w:ascii="Times New Roman" w:hAnsi="Times New Roman"/>
          <w:sz w:val="28"/>
          <w:szCs w:val="28"/>
        </w:rPr>
        <w:t>в у инъекционных наркоманов;</w:t>
      </w:r>
    </w:p>
    <w:p w14:paraId="28000000" w14:textId="77777777" w:rsidR="009F5802" w:rsidRPr="00354ECF" w:rsidRDefault="00342BFA" w:rsidP="00354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 xml:space="preserve">- от зараженной беременной женщины к плоду. </w:t>
      </w:r>
    </w:p>
    <w:p w14:paraId="29000000" w14:textId="77777777" w:rsidR="009F5802" w:rsidRPr="00354ECF" w:rsidRDefault="00342BFA" w:rsidP="00342B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 xml:space="preserve">ВИЧ не передается через слюну, рукопожатие, воздушно-капельным путем и при поцелуях. </w:t>
      </w:r>
    </w:p>
    <w:p w14:paraId="2A000000" w14:textId="77777777" w:rsidR="009F5802" w:rsidRPr="00354ECF" w:rsidRDefault="009F5802" w:rsidP="00354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000000" w14:textId="77777777" w:rsidR="009F5802" w:rsidRPr="00354ECF" w:rsidRDefault="009F5802" w:rsidP="00354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000000" w14:textId="77777777" w:rsidR="009F5802" w:rsidRPr="00342BFA" w:rsidRDefault="00342BFA" w:rsidP="00354ECF">
      <w:pPr>
        <w:pStyle w:val="2"/>
        <w:spacing w:before="0"/>
        <w:jc w:val="both"/>
        <w:rPr>
          <w:rFonts w:ascii="Times New Roman" w:hAnsi="Times New Roman"/>
          <w:b/>
          <w:bCs/>
          <w:sz w:val="28"/>
          <w:szCs w:val="28"/>
        </w:rPr>
      </w:pPr>
      <w:r w:rsidRPr="00342BFA">
        <w:rPr>
          <w:rFonts w:ascii="Times New Roman" w:hAnsi="Times New Roman"/>
          <w:b/>
          <w:bCs/>
          <w:sz w:val="28"/>
          <w:szCs w:val="28"/>
        </w:rPr>
        <w:lastRenderedPageBreak/>
        <w:t>Как быть, если вы порезались незнакомым предметом со следами крови</w:t>
      </w:r>
    </w:p>
    <w:p w14:paraId="2D000000" w14:textId="77777777" w:rsidR="009F5802" w:rsidRPr="00354ECF" w:rsidRDefault="00342BFA" w:rsidP="00342B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>Бывают жизненные ситуации, особенно у детей, когда в поле их деятельности оказывается предмет со следами крови. Это может быть шприц, нож или любой острый предмет. В данном случае существует высокий риск ранения, повреждения кожных покровов и заражения неизвестной инфекцией.</w:t>
      </w:r>
    </w:p>
    <w:p w14:paraId="2E000000" w14:textId="77777777" w:rsidR="009F5802" w:rsidRPr="00354ECF" w:rsidRDefault="00342BFA" w:rsidP="00354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>Чужая кровь несет риск попадания в организм ВИЧ, гепатита В, С, столбняка и ряда других. Степень угрозы зависит от того, как давно кровь находится на открытом воздухе и какое ее количество попало в организм человека при порезе.</w:t>
      </w:r>
    </w:p>
    <w:p w14:paraId="2F000000" w14:textId="645902C6" w:rsidR="009F5802" w:rsidRPr="00354ECF" w:rsidRDefault="00342BFA" w:rsidP="00342B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>Большинство вирусов, в том числе иммунодефицита человека</w:t>
      </w:r>
      <w:r w:rsidR="00C45B11">
        <w:rPr>
          <w:rFonts w:ascii="Times New Roman" w:hAnsi="Times New Roman"/>
          <w:sz w:val="28"/>
          <w:szCs w:val="28"/>
        </w:rPr>
        <w:t>,</w:t>
      </w:r>
      <w:r w:rsidRPr="00354ECF">
        <w:rPr>
          <w:rFonts w:ascii="Times New Roman" w:hAnsi="Times New Roman"/>
          <w:sz w:val="28"/>
          <w:szCs w:val="28"/>
        </w:rPr>
        <w:t xml:space="preserve"> очень чувствительны к открытой среде и быстро погибают. Однако это не уменьшает степень ответственности. Если произошло ранение, необходимо как можно быстрее направиться в травмопункт и сообщить об этом врачу.</w:t>
      </w:r>
    </w:p>
    <w:p w14:paraId="30000000" w14:textId="77777777" w:rsidR="009F5802" w:rsidRPr="00354ECF" w:rsidRDefault="00342BFA" w:rsidP="00342B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ECF">
        <w:rPr>
          <w:rFonts w:ascii="Times New Roman" w:hAnsi="Times New Roman"/>
          <w:sz w:val="28"/>
          <w:szCs w:val="28"/>
        </w:rPr>
        <w:t xml:space="preserve">Если есть подозрение на заражение ВИЧ, назначается анализ ИФА на антитела, дополнительно берется кровь на наличие гепатита В, С, а также проводится вакцинация против столбняка. </w:t>
      </w:r>
    </w:p>
    <w:p w14:paraId="31000000" w14:textId="5086FD90" w:rsidR="009F5802" w:rsidRDefault="00342BFA" w:rsidP="00342BFA">
      <w:pPr>
        <w:spacing w:after="0" w:line="240" w:lineRule="auto"/>
        <w:ind w:firstLine="708"/>
        <w:jc w:val="both"/>
      </w:pPr>
      <w:r w:rsidRPr="00354ECF">
        <w:rPr>
          <w:rFonts w:ascii="Times New Roman" w:hAnsi="Times New Roman"/>
          <w:sz w:val="28"/>
          <w:szCs w:val="28"/>
        </w:rPr>
        <w:t>В центре по профилактике, борьбе со СПИДом и инфекционными заболеваниями Г</w:t>
      </w:r>
      <w:r>
        <w:rPr>
          <w:rFonts w:ascii="Times New Roman" w:hAnsi="Times New Roman"/>
          <w:sz w:val="28"/>
          <w:szCs w:val="28"/>
        </w:rPr>
        <w:t>Б</w:t>
      </w:r>
      <w:r w:rsidRPr="00354ECF">
        <w:rPr>
          <w:rFonts w:ascii="Times New Roman" w:hAnsi="Times New Roman"/>
          <w:sz w:val="28"/>
          <w:szCs w:val="28"/>
        </w:rPr>
        <w:t>УЗ РЦПБ проводится лабораторная диагностика ВИЧ-инфекции, оказание помощи в правовых, социальных вопросах и реабилитации ВИЧ-инфицированных людей. Подробная информация на официальном сайте http://Ufaaids.bashmed.ru</w:t>
      </w:r>
    </w:p>
    <w:sectPr w:rsidR="009F5802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02"/>
    <w:rsid w:val="00342BFA"/>
    <w:rsid w:val="00354ECF"/>
    <w:rsid w:val="003A1A6D"/>
    <w:rsid w:val="00600040"/>
    <w:rsid w:val="009D2AA7"/>
    <w:rsid w:val="009F5802"/>
    <w:rsid w:val="00C4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48F0"/>
  <w15:docId w15:val="{D68AFC74-0E33-4797-B27E-C497932B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 w:line="252" w:lineRule="auto"/>
      <w:outlineLvl w:val="0"/>
    </w:pPr>
    <w:rPr>
      <w:color w:val="2E74B5"/>
      <w:sz w:val="28"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40" w:after="0" w:line="240" w:lineRule="auto"/>
      <w:outlineLvl w:val="1"/>
    </w:pPr>
    <w:rPr>
      <w:color w:val="2E74B5"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widowControl w:val="0"/>
      <w:spacing w:before="40" w:after="0" w:line="240" w:lineRule="auto"/>
      <w:outlineLvl w:val="2"/>
    </w:pPr>
    <w:rPr>
      <w:color w:val="1F4D78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7">
    <w:name w:val="heading 7"/>
    <w:basedOn w:val="2"/>
    <w:next w:val="a"/>
    <w:link w:val="71"/>
    <w:uiPriority w:val="9"/>
    <w:qFormat/>
    <w:pPr>
      <w:spacing w:after="120" w:line="276" w:lineRule="auto"/>
      <w:outlineLvl w:val="6"/>
    </w:pPr>
    <w:rPr>
      <w:rFonts w:ascii="Calibri" w:hAnsi="Calibri"/>
      <w:i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1">
    <w:name w:val="Заголовок 7 Знак1"/>
    <w:basedOn w:val="21"/>
    <w:link w:val="7"/>
    <w:rPr>
      <w:rFonts w:ascii="Calibri" w:hAnsi="Calibri"/>
      <w:i/>
      <w:color w:val="0070C0"/>
      <w:sz w:val="24"/>
    </w:rPr>
  </w:style>
  <w:style w:type="paragraph" w:customStyle="1" w:styleId="12">
    <w:name w:val="Стиль1"/>
    <w:basedOn w:val="a"/>
    <w:next w:val="2"/>
    <w:link w:val="13"/>
    <w:pPr>
      <w:spacing w:after="0" w:line="276" w:lineRule="auto"/>
    </w:pPr>
    <w:rPr>
      <w:rFonts w:ascii="Calibri" w:hAnsi="Calibri"/>
      <w:color w:val="8496B0"/>
    </w:rPr>
  </w:style>
  <w:style w:type="character" w:customStyle="1" w:styleId="13">
    <w:name w:val="Стиль1"/>
    <w:basedOn w:val="1"/>
    <w:link w:val="12"/>
    <w:rPr>
      <w:rFonts w:ascii="Calibri" w:hAnsi="Calibri"/>
      <w:color w:val="8496B0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0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0"/>
    <w:rPr>
      <w:rFonts w:ascii="XO Thames" w:hAnsi="XO Thames"/>
      <w:sz w:val="28"/>
    </w:rPr>
  </w:style>
  <w:style w:type="character" w:customStyle="1" w:styleId="31">
    <w:name w:val="Заголовок 3 Знак1"/>
    <w:basedOn w:val="1"/>
    <w:link w:val="3"/>
    <w:rPr>
      <w:rFonts w:ascii="Arial" w:hAnsi="Arial"/>
      <w:color w:val="1F4D78"/>
      <w:sz w:val="24"/>
    </w:rPr>
  </w:style>
  <w:style w:type="paragraph" w:customStyle="1" w:styleId="73">
    <w:name w:val="Заголовок 7 Знак"/>
    <w:basedOn w:val="14"/>
    <w:link w:val="74"/>
    <w:rPr>
      <w:i/>
      <w:color w:val="0070C0"/>
      <w:sz w:val="24"/>
    </w:rPr>
  </w:style>
  <w:style w:type="character" w:customStyle="1" w:styleId="74">
    <w:name w:val="Заголовок 7 Знак"/>
    <w:basedOn w:val="a0"/>
    <w:link w:val="73"/>
    <w:rPr>
      <w:i/>
      <w:color w:val="0070C0"/>
      <w:sz w:val="24"/>
    </w:rPr>
  </w:style>
  <w:style w:type="paragraph" w:customStyle="1" w:styleId="23">
    <w:name w:val="Стиль2 Знак"/>
    <w:basedOn w:val="14"/>
    <w:link w:val="24"/>
    <w:rPr>
      <w:b/>
      <w:sz w:val="24"/>
    </w:rPr>
  </w:style>
  <w:style w:type="character" w:customStyle="1" w:styleId="24">
    <w:name w:val="Стиль2 Знак"/>
    <w:basedOn w:val="a0"/>
    <w:link w:val="23"/>
    <w:rPr>
      <w:b/>
      <w:sz w:val="24"/>
    </w:rPr>
  </w:style>
  <w:style w:type="paragraph" w:customStyle="1" w:styleId="14">
    <w:name w:val="Основной шрифт абзаца1"/>
  </w:style>
  <w:style w:type="paragraph" w:customStyle="1" w:styleId="25">
    <w:name w:val="Заголовок 2 Знак"/>
    <w:basedOn w:val="14"/>
    <w:link w:val="26"/>
    <w:rPr>
      <w:rFonts w:ascii="Arial" w:hAnsi="Arial"/>
      <w:color w:val="2E74B5"/>
      <w:sz w:val="24"/>
    </w:rPr>
  </w:style>
  <w:style w:type="character" w:customStyle="1" w:styleId="26">
    <w:name w:val="Заголовок 2 Знак"/>
    <w:basedOn w:val="a0"/>
    <w:link w:val="25"/>
    <w:rPr>
      <w:rFonts w:ascii="Arial" w:hAnsi="Arial"/>
      <w:color w:val="2E74B5"/>
      <w:sz w:val="24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sz w:val="24"/>
    </w:rPr>
  </w:style>
  <w:style w:type="paragraph" w:styleId="30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0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5">
    <w:name w:val="Заголовок 1 Знак"/>
    <w:basedOn w:val="14"/>
    <w:link w:val="16"/>
    <w:rPr>
      <w:rFonts w:ascii="Arial" w:hAnsi="Arial"/>
      <w:color w:val="2E74B5"/>
      <w:sz w:val="28"/>
    </w:rPr>
  </w:style>
  <w:style w:type="character" w:customStyle="1" w:styleId="16">
    <w:name w:val="Заголовок 1 Знак"/>
    <w:basedOn w:val="a0"/>
    <w:link w:val="15"/>
    <w:rPr>
      <w:rFonts w:ascii="Arial" w:hAnsi="Arial"/>
      <w:color w:val="2E74B5"/>
      <w:sz w:val="28"/>
    </w:rPr>
  </w:style>
  <w:style w:type="character" w:customStyle="1" w:styleId="11">
    <w:name w:val="Заголовок 1 Знак1"/>
    <w:basedOn w:val="1"/>
    <w:link w:val="10"/>
    <w:rPr>
      <w:rFonts w:ascii="Arial" w:hAnsi="Arial"/>
      <w:color w:val="2E74B5"/>
      <w:sz w:val="28"/>
    </w:rPr>
  </w:style>
  <w:style w:type="paragraph" w:customStyle="1" w:styleId="17">
    <w:name w:val="Гиперссылка1"/>
    <w:link w:val="a5"/>
    <w:rPr>
      <w:color w:val="0000FF"/>
      <w:u w:val="single"/>
    </w:rPr>
  </w:style>
  <w:style w:type="character" w:styleId="a5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1a">
    <w:name w:val="Стиль1 Знак"/>
    <w:basedOn w:val="14"/>
    <w:link w:val="1b"/>
    <w:rPr>
      <w:color w:val="8496B0"/>
      <w:sz w:val="24"/>
    </w:rPr>
  </w:style>
  <w:style w:type="character" w:customStyle="1" w:styleId="1b">
    <w:name w:val="Стиль1 Знак"/>
    <w:basedOn w:val="a0"/>
    <w:link w:val="1a"/>
    <w:rPr>
      <w:color w:val="8496B0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6">
    <w:name w:val="Заголовок Знак"/>
    <w:basedOn w:val="14"/>
    <w:link w:val="a7"/>
    <w:rPr>
      <w:rFonts w:ascii="Arial" w:hAnsi="Arial"/>
      <w:color w:val="2E74B5"/>
      <w:sz w:val="24"/>
    </w:rPr>
  </w:style>
  <w:style w:type="character" w:customStyle="1" w:styleId="a7">
    <w:name w:val="Заголовок Знак"/>
    <w:basedOn w:val="a0"/>
    <w:link w:val="a6"/>
    <w:rPr>
      <w:rFonts w:ascii="Arial" w:hAnsi="Arial"/>
      <w:color w:val="2E74B5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33">
    <w:name w:val="Заголовок 3 Знак"/>
    <w:basedOn w:val="14"/>
    <w:link w:val="34"/>
    <w:rPr>
      <w:rFonts w:ascii="Arial" w:hAnsi="Arial"/>
      <w:color w:val="1F4D78"/>
      <w:sz w:val="24"/>
    </w:rPr>
  </w:style>
  <w:style w:type="character" w:customStyle="1" w:styleId="34">
    <w:name w:val="Заголовок 3 Знак"/>
    <w:basedOn w:val="a0"/>
    <w:link w:val="33"/>
    <w:rPr>
      <w:rFonts w:ascii="Arial" w:hAnsi="Arial"/>
      <w:color w:val="1F4D78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7">
    <w:name w:val="Стиль2"/>
    <w:basedOn w:val="a"/>
    <w:next w:val="2"/>
    <w:link w:val="28"/>
    <w:pPr>
      <w:spacing w:after="0" w:line="276" w:lineRule="auto"/>
    </w:pPr>
    <w:rPr>
      <w:rFonts w:ascii="Calibri" w:hAnsi="Calibri"/>
      <w:b/>
    </w:rPr>
  </w:style>
  <w:style w:type="character" w:customStyle="1" w:styleId="28">
    <w:name w:val="Стиль2"/>
    <w:basedOn w:val="1"/>
    <w:link w:val="27"/>
    <w:rPr>
      <w:rFonts w:ascii="Calibri" w:hAnsi="Calibri"/>
      <w:b/>
      <w:sz w:val="24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3"/>
    <w:next w:val="a"/>
    <w:link w:val="1c"/>
    <w:uiPriority w:val="10"/>
    <w:qFormat/>
    <w:pPr>
      <w:contextualSpacing/>
    </w:pPr>
    <w:rPr>
      <w:color w:val="2E74B5"/>
    </w:rPr>
  </w:style>
  <w:style w:type="character" w:customStyle="1" w:styleId="1c">
    <w:name w:val="Заголовок Знак1"/>
    <w:basedOn w:val="31"/>
    <w:link w:val="aa"/>
    <w:rPr>
      <w:rFonts w:ascii="Arial" w:hAnsi="Arial"/>
      <w:color w:val="2E74B5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1">
    <w:name w:val="Заголовок 2 Знак1"/>
    <w:basedOn w:val="1"/>
    <w:link w:val="2"/>
    <w:rPr>
      <w:rFonts w:ascii="Arial" w:hAnsi="Arial"/>
      <w:color w:val="2E74B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FFFFFF"/>
      </a:dk1>
      <a:lt1>
        <a:srgbClr val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74AB2-F547-405E-B621-79859355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Айгуль Маратовна</cp:lastModifiedBy>
  <cp:revision>7</cp:revision>
  <cp:lastPrinted>2022-06-27T11:17:00Z</cp:lastPrinted>
  <dcterms:created xsi:type="dcterms:W3CDTF">2022-06-27T10:05:00Z</dcterms:created>
  <dcterms:modified xsi:type="dcterms:W3CDTF">2022-06-27T11:18:00Z</dcterms:modified>
</cp:coreProperties>
</file>